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636"/>
      </w:tblGrid>
      <w:tr w:rsidR="00DE2124" w14:paraId="06DA41EE" w14:textId="77777777" w:rsidTr="00BF51A4">
        <w:tc>
          <w:tcPr>
            <w:tcW w:w="0" w:type="auto"/>
          </w:tcPr>
          <w:p w14:paraId="56446C2F" w14:textId="77777777" w:rsidR="00DE2124" w:rsidRDefault="00DE2124" w:rsidP="00BF51A4">
            <w:r>
              <w:t>EINAMŲJŲ METŲ UŽDUOTYS IR PASIEKTŲ REZULTATŲ, VYKDANT NUSTATYTAS UŽDUOTIS, VERTINIMO RODIKLIAI (nustatomos ne mažiau kaip 2 ir ne daugiau kaip 5 užduotys.)</w:t>
            </w:r>
          </w:p>
          <w:p w14:paraId="19F71AEC" w14:textId="77777777" w:rsidR="00DE2124" w:rsidRDefault="00DE2124" w:rsidP="00BF51A4"/>
          <w:p w14:paraId="37D08D07" w14:textId="77777777" w:rsidR="00DE2124" w:rsidRDefault="00DE2124" w:rsidP="00BF51A4"/>
          <w:p w14:paraId="56BF0F59" w14:textId="77777777" w:rsidR="00DE2124" w:rsidRDefault="00DE2124" w:rsidP="00BF51A4">
            <w:r>
              <w:t>1 užduotis: Siekiant sėkmingai užbaigti pradėtą taršos integruotos prevencijos ir kontrolės leidimų, išduotų Taršos integruotos prevencijos ir kontrolės leidimų išdavimo, atnaujinimo ir panaikinimo taisyklių, patvirtintų Lietuvos Respublikos aplinkos ministro 2002 m. vasario 27 d. įsakymu Nr. 80 „Dėl Taršos integruotos prevencijos ir kontrolės leidimų išdavimo, atnaujinimo ir panaikinimo taisyklių patvirtinimo“ (toliau – TIPK taisyklės), 2 priedą, pakeitimo į Taršos leidimus inicijavimo ir keitimo procesą, koordinuoti dar nepakeistų TIPK 2 priedo leidimų, turinčių Atliekų dalį, sąrašo peržiūrą, identifikuojant informaciją vengiančius pateikti ūkio subjektus bei keitimo procesą stabdančias priežastis. Teikti pasiūlymus Aplinkos ministerijai dėl teisės aktų pakeitimo, numatant administracinę atsakomybę ir/ar kitas poveikio priemones informaciją vengiantiems pateikti ūkio subjektams.</w:t>
            </w:r>
          </w:p>
          <w:p w14:paraId="7ABC9FF2" w14:textId="77777777" w:rsidR="00DE2124" w:rsidRDefault="00DE2124" w:rsidP="00BF51A4"/>
          <w:p w14:paraId="31510638" w14:textId="77777777" w:rsidR="00DE2124" w:rsidRDefault="00DE2124" w:rsidP="00BF51A4">
            <w:r>
              <w:t>Vertinimo rodiklis: Parengtas  nepakeistų TIPK 2 priedo leidimų, turinčių Atliekų dalį, sąrašas, identifikuojant informaciją vengiančius Pateikti ūkio subjektus bei keitimo procesą stabdančias priežastis. Parengti pasiūlymai Aplinkos ministerijai dėl teisės aktų pakeitimo, numatant administracinę atsakomybę ir/ar kitas poveikio priemones informaciją vengiantiems pateikti ūkio subjektams.</w:t>
            </w:r>
          </w:p>
          <w:p w14:paraId="0C685D33" w14:textId="77777777" w:rsidR="00DE2124" w:rsidRDefault="00DE2124" w:rsidP="00BF51A4"/>
          <w:p w14:paraId="1ACC329D" w14:textId="77777777" w:rsidR="00DE2124" w:rsidRDefault="00DE2124" w:rsidP="00BF51A4">
            <w:r>
              <w:t>Užduoties įvykdymo terminas: 2021-06-30</w:t>
            </w:r>
          </w:p>
          <w:p w14:paraId="26BE76A5" w14:textId="77777777" w:rsidR="00DE2124" w:rsidRDefault="00DE2124" w:rsidP="00BF51A4"/>
          <w:p w14:paraId="73DA67F6" w14:textId="77777777" w:rsidR="00DE2124" w:rsidRDefault="00DE2124" w:rsidP="00BF51A4">
            <w:r>
              <w:t>2 užduotis: Siekiant optimizuoti Taršos leidimų išdavimo procesą, parengti ir pateikti pasiūlymus Aplinkos ministerijai dėl Taršos leidimų išdavimo, pakeitimo ir galiojimo panaikinimo taisyklių pakeitimo, siūlant supaprastinti paraiškos Taršos leidimui gauti/pakeisti teikimo ir nagrinėjimo procesą: peržiūrint Taršos leidimų ir Atliekų naudojimo ar šalinimo techninio reglamento (toliau – Reglamentas) išdavimo procesą ir teikiant pasiūlymus atsisakyti Taršos leidime ir Reglamente besidubliuojančios informacijos; Taršos leidimų Specialiosios dalies „Atliekų apdorojimas (naudojimas ar šalinimas, įskaitant laikymą ir paruošimą naudoti ar šalinti)“ (toliau – Atliekų dalis), lentelėse atsisakant perteklinės informacijos apie tolimesnį atliekų apdorojimą, kuri yra netiksli ir neatitinka realios situacijos.</w:t>
            </w:r>
          </w:p>
          <w:p w14:paraId="1CD34846" w14:textId="77777777" w:rsidR="00DE2124" w:rsidRDefault="00DE2124" w:rsidP="00BF51A4"/>
          <w:p w14:paraId="70885B4D" w14:textId="77777777" w:rsidR="00DE2124" w:rsidRDefault="00DE2124" w:rsidP="00BF51A4">
            <w:r>
              <w:t>Vertinimo rodiklis: Pateikti pasiūlymai Aplinkos ministerijai dėl Taršos leidimų išdavimo, pakeitimo ir galiojimo panaikinimo taisyklių pakeitimo, siūlant supaprastinti Paraiškos teikimo ir nagrinėjimo procesą: atsisakant Taršos leidime ir Reglamente besidubliuojančios informacijos; Taršos leidimų Specialiosios dalies „Atliekų dalis", lentelėse atsisakant perteklinės informacijos apie tolimesnį atliekų apdorojimą, kuri yra netiksli ir neatitinka realios situacijos.</w:t>
            </w:r>
          </w:p>
          <w:p w14:paraId="3A2389D1" w14:textId="77777777" w:rsidR="00DE2124" w:rsidRDefault="00DE2124" w:rsidP="00BF51A4"/>
          <w:p w14:paraId="006ADFAF" w14:textId="77777777" w:rsidR="00DE2124" w:rsidRDefault="00DE2124" w:rsidP="00BF51A4">
            <w:r>
              <w:t>Užduoties įvykdymo terminas: 2021-12-31</w:t>
            </w:r>
          </w:p>
          <w:p w14:paraId="1F13FE5D" w14:textId="77777777" w:rsidR="00DE2124" w:rsidRDefault="00DE2124" w:rsidP="00BF51A4"/>
          <w:p w14:paraId="5D11FBB1" w14:textId="77777777" w:rsidR="00DE2124" w:rsidRDefault="00DE2124" w:rsidP="00BF51A4">
            <w:r>
              <w:t>3 užduotis: Parengti pavojingųjų atliekų, padangų atliekų ir  pakuočių atliekų apdorojimo įrenginių pajėgumų Lietuvoje analizę</w:t>
            </w:r>
          </w:p>
          <w:p w14:paraId="15F1ACB4" w14:textId="77777777" w:rsidR="00DE2124" w:rsidRDefault="00DE2124" w:rsidP="00BF51A4"/>
          <w:p w14:paraId="737B26B1" w14:textId="77777777" w:rsidR="00DE2124" w:rsidRDefault="00DE2124" w:rsidP="00BF51A4">
            <w:r>
              <w:t>Vertinimo rodiklis: Parengta ir Agentūros internetinėje svetainėje paskelbta pavojingųjų atliekų, padangų atliekų ir  pakuočių atliekų apdorojimo įrenginių  pajėgumų Lietuvoje analizė.</w:t>
            </w:r>
          </w:p>
          <w:p w14:paraId="56884212" w14:textId="77777777" w:rsidR="00DE2124" w:rsidRDefault="00DE2124" w:rsidP="00BF51A4"/>
          <w:p w14:paraId="445B8A6D" w14:textId="77777777" w:rsidR="00DE2124" w:rsidRDefault="00DE2124" w:rsidP="00BF51A4">
            <w:r>
              <w:t>Užduoties įvykdymo terminas: 2021-12-31</w:t>
            </w:r>
          </w:p>
        </w:tc>
      </w:tr>
    </w:tbl>
    <w:p w14:paraId="244FB8D8" w14:textId="77777777" w:rsidR="00863B6D" w:rsidRDefault="00863B6D"/>
    <w:sectPr w:rsidR="00863B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24"/>
    <w:rsid w:val="00592CD0"/>
    <w:rsid w:val="00863B6D"/>
    <w:rsid w:val="00DE21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DAD4"/>
  <w15:chartTrackingRefBased/>
  <w15:docId w15:val="{1EFE6978-A9EE-4204-A6F6-A28789D2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212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2015</Words>
  <Characters>1150</Characters>
  <Application>Microsoft Office Word</Application>
  <DocSecurity>0</DocSecurity>
  <Lines>9</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Staškienė</dc:creator>
  <cp:keywords/>
  <dc:description/>
  <cp:lastModifiedBy>Raimonda Staškienė</cp:lastModifiedBy>
  <cp:revision>1</cp:revision>
  <dcterms:created xsi:type="dcterms:W3CDTF">2021-03-12T13:06:00Z</dcterms:created>
  <dcterms:modified xsi:type="dcterms:W3CDTF">2021-03-12T13:06:00Z</dcterms:modified>
</cp:coreProperties>
</file>